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D17548" w:rsidRPr="008E1F0C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D17548" w:rsidRPr="008E1F0C" w:rsidRDefault="00D175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17548" w:rsidRPr="008E1F0C">
        <w:trPr>
          <w:trHeight w:val="290"/>
        </w:trPr>
        <w:tc>
          <w:tcPr>
            <w:tcW w:w="1186" w:type="pct"/>
          </w:tcPr>
          <w:p w:rsidR="00D17548" w:rsidRPr="008E1F0C" w:rsidRDefault="00940B1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7548" w:rsidRPr="008E1F0C" w:rsidRDefault="00E52A50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940B1E" w:rsidRPr="008E1F0C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Biology &amp; Biotechnology </w:t>
              </w:r>
            </w:hyperlink>
          </w:p>
        </w:tc>
      </w:tr>
      <w:tr w:rsidR="00D17548" w:rsidRPr="008E1F0C">
        <w:trPr>
          <w:trHeight w:val="290"/>
        </w:trPr>
        <w:tc>
          <w:tcPr>
            <w:tcW w:w="1186" w:type="pct"/>
          </w:tcPr>
          <w:p w:rsidR="00D17548" w:rsidRPr="008E1F0C" w:rsidRDefault="00940B1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7548" w:rsidRPr="008E1F0C" w:rsidRDefault="00940B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Ms_JABB_155458</w:t>
            </w:r>
          </w:p>
        </w:tc>
      </w:tr>
      <w:tr w:rsidR="00D17548" w:rsidRPr="008E1F0C">
        <w:trPr>
          <w:trHeight w:val="650"/>
        </w:trPr>
        <w:tc>
          <w:tcPr>
            <w:tcW w:w="1186" w:type="pct"/>
          </w:tcPr>
          <w:p w:rsidR="00D17548" w:rsidRPr="008E1F0C" w:rsidRDefault="00940B1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7548" w:rsidRPr="008E1F0C" w:rsidRDefault="00940B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sz w:val="20"/>
                <w:szCs w:val="20"/>
                <w:lang w:val="en-GB"/>
              </w:rPr>
              <w:t>Assessment of SSR markers for verification of poplar (Populus</w:t>
            </w:r>
            <w:r w:rsidR="008C526C" w:rsidRPr="008E1F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8E1F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deltoides) clones    </w:t>
            </w:r>
          </w:p>
        </w:tc>
      </w:tr>
      <w:tr w:rsidR="00D17548" w:rsidRPr="008E1F0C">
        <w:trPr>
          <w:trHeight w:val="332"/>
        </w:trPr>
        <w:tc>
          <w:tcPr>
            <w:tcW w:w="1186" w:type="pct"/>
          </w:tcPr>
          <w:p w:rsidR="00D17548" w:rsidRPr="008E1F0C" w:rsidRDefault="00940B1E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7548" w:rsidRPr="008E1F0C" w:rsidRDefault="008C52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Original </w:t>
            </w:r>
            <w:r w:rsidR="00940B1E" w:rsidRPr="008E1F0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D17548" w:rsidRPr="008E1F0C" w:rsidRDefault="00D1754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D17548" w:rsidRPr="008E1F0C" w:rsidRDefault="00940B1E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8E1F0C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:rsidR="00D17548" w:rsidRPr="008E1F0C" w:rsidRDefault="00D1754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:rsidR="00D17548" w:rsidRPr="008E1F0C" w:rsidRDefault="00D1754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D17548" w:rsidRPr="008E1F0C">
        <w:tc>
          <w:tcPr>
            <w:tcW w:w="1789" w:type="pct"/>
            <w:noWrap/>
          </w:tcPr>
          <w:p w:rsidR="00D17548" w:rsidRPr="008E1F0C" w:rsidRDefault="00D1754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</w:tcPr>
          <w:p w:rsidR="00D17548" w:rsidRPr="008E1F0C" w:rsidRDefault="00940B1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E1F0C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D17548" w:rsidRPr="008E1F0C" w:rsidRDefault="00940B1E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E1F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D17548" w:rsidRPr="008E1F0C" w:rsidRDefault="00D1754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17548" w:rsidRPr="008E1F0C">
        <w:trPr>
          <w:trHeight w:val="1264"/>
        </w:trPr>
        <w:tc>
          <w:tcPr>
            <w:tcW w:w="1789" w:type="pct"/>
            <w:noWrap/>
          </w:tcPr>
          <w:p w:rsidR="00D17548" w:rsidRPr="008E1F0C" w:rsidRDefault="00940B1E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E1F0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D17548" w:rsidRPr="008E1F0C" w:rsidRDefault="00940B1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shd w:val="clear" w:color="auto" w:fill="F8F9FA"/>
                <w:lang w:val="en-GB"/>
              </w:rPr>
              <w:t>Populus deltoides</w:t>
            </w:r>
            <w:r w:rsidRPr="008E1F0C">
              <w:rPr>
                <w:rFonts w:ascii="Arial" w:hAnsi="Arial" w:cs="Arial"/>
                <w:sz w:val="20"/>
                <w:szCs w:val="20"/>
                <w:shd w:val="clear" w:color="auto" w:fill="F8F9FA"/>
                <w:lang w:val="en-GB"/>
              </w:rPr>
              <w:t> </w:t>
            </w:r>
            <w:r w:rsidRPr="008E1F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is important economically for increasing timber production. It is also of interest for population genetics studies. The SSR markers used by the author are a convenient and suitable tool for selecting the best genotypes and analyzing populations. All of this underlies the scientific importance of this article.</w:t>
            </w:r>
          </w:p>
        </w:tc>
        <w:tc>
          <w:tcPr>
            <w:tcW w:w="1367" w:type="pct"/>
          </w:tcPr>
          <w:p w:rsidR="00D17548" w:rsidRPr="008E1F0C" w:rsidRDefault="0056418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1F0C">
              <w:rPr>
                <w:rFonts w:ascii="Arial" w:hAnsi="Arial" w:cs="Arial"/>
                <w:b w:val="0"/>
                <w:lang w:val="en-GB"/>
              </w:rPr>
              <w:t>Thank you so much for valuable comments.</w:t>
            </w:r>
          </w:p>
        </w:tc>
      </w:tr>
    </w:tbl>
    <w:p w:rsidR="00D17548" w:rsidRPr="008E1F0C" w:rsidRDefault="00D17548">
      <w:pPr>
        <w:rPr>
          <w:rFonts w:ascii="Arial" w:hAnsi="Arial" w:cs="Arial"/>
          <w:sz w:val="20"/>
          <w:szCs w:val="20"/>
          <w:lang w:val="en-GB"/>
        </w:rPr>
      </w:pPr>
    </w:p>
    <w:p w:rsidR="00D17548" w:rsidRPr="008E1F0C" w:rsidRDefault="00940B1E">
      <w:pPr>
        <w:pStyle w:val="Heading2"/>
        <w:jc w:val="left"/>
        <w:rPr>
          <w:rFonts w:ascii="Arial" w:hAnsi="Arial" w:cs="Arial"/>
          <w:lang w:val="en-GB"/>
        </w:rPr>
      </w:pPr>
      <w:r w:rsidRPr="008E1F0C">
        <w:rPr>
          <w:rFonts w:ascii="Arial" w:hAnsi="Arial" w:cs="Arial"/>
          <w:highlight w:val="yellow"/>
          <w:lang w:val="en-GB"/>
        </w:rPr>
        <w:t>PART  2</w:t>
      </w:r>
    </w:p>
    <w:p w:rsidR="00D17548" w:rsidRPr="008E1F0C" w:rsidRDefault="00D1754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D17548" w:rsidRPr="008E1F0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D17548" w:rsidRPr="008E1F0C" w:rsidRDefault="00D175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17548" w:rsidRPr="008E1F0C" w:rsidRDefault="00D175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17548" w:rsidRPr="008E1F0C">
        <w:tc>
          <w:tcPr>
            <w:tcW w:w="1790" w:type="pct"/>
            <w:noWrap/>
          </w:tcPr>
          <w:p w:rsidR="00D17548" w:rsidRPr="008E1F0C" w:rsidRDefault="00D1754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</w:tcPr>
          <w:p w:rsidR="00D17548" w:rsidRPr="008E1F0C" w:rsidRDefault="00940B1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E1F0C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D17548" w:rsidRPr="008E1F0C" w:rsidRDefault="00940B1E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1F0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D17548" w:rsidRPr="008E1F0C">
        <w:trPr>
          <w:trHeight w:val="1262"/>
        </w:trPr>
        <w:tc>
          <w:tcPr>
            <w:tcW w:w="1790" w:type="pct"/>
            <w:noWrap/>
          </w:tcPr>
          <w:p w:rsidR="00D17548" w:rsidRPr="008E1F0C" w:rsidRDefault="00940B1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17548" w:rsidRPr="008E1F0C" w:rsidRDefault="00940B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7548" w:rsidRPr="008E1F0C" w:rsidRDefault="00940B1E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17548" w:rsidRPr="008E1F0C" w:rsidRDefault="00940B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D17548" w:rsidRPr="008E1F0C" w:rsidRDefault="001230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1F0C">
              <w:rPr>
                <w:rFonts w:ascii="Arial" w:hAnsi="Arial" w:cs="Arial"/>
                <w:b w:val="0"/>
                <w:lang w:val="en-GB"/>
              </w:rPr>
              <w:t>Thank you so much for valuable comments and good rating.</w:t>
            </w:r>
          </w:p>
        </w:tc>
      </w:tr>
      <w:tr w:rsidR="00D17548" w:rsidRPr="008E1F0C">
        <w:trPr>
          <w:trHeight w:val="1262"/>
        </w:trPr>
        <w:tc>
          <w:tcPr>
            <w:tcW w:w="1790" w:type="pct"/>
            <w:noWrap/>
          </w:tcPr>
          <w:p w:rsidR="00D17548" w:rsidRPr="008E1F0C" w:rsidRDefault="00940B1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E1F0C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D17548" w:rsidRPr="008E1F0C" w:rsidRDefault="00940B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7548" w:rsidRPr="008E1F0C" w:rsidRDefault="00940B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17548" w:rsidRPr="008E1F0C" w:rsidRDefault="00940B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D17548" w:rsidRPr="008E1F0C" w:rsidRDefault="001230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1F0C">
              <w:rPr>
                <w:rFonts w:ascii="Arial" w:hAnsi="Arial" w:cs="Arial"/>
                <w:b w:val="0"/>
                <w:lang w:val="en-GB"/>
              </w:rPr>
              <w:t>Thank you so much for valuable comments and good rating.</w:t>
            </w:r>
          </w:p>
        </w:tc>
      </w:tr>
      <w:tr w:rsidR="00D17548" w:rsidRPr="008E1F0C">
        <w:trPr>
          <w:trHeight w:val="1262"/>
        </w:trPr>
        <w:tc>
          <w:tcPr>
            <w:tcW w:w="1790" w:type="pct"/>
            <w:noWrap/>
          </w:tcPr>
          <w:p w:rsidR="00D17548" w:rsidRPr="008E1F0C" w:rsidRDefault="00940B1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E1F0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D17548" w:rsidRPr="008E1F0C" w:rsidRDefault="00940B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7548" w:rsidRPr="008E1F0C" w:rsidRDefault="00940B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17548" w:rsidRPr="008E1F0C" w:rsidRDefault="00940B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D17548" w:rsidRPr="008E1F0C" w:rsidRDefault="001230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1F0C">
              <w:rPr>
                <w:rFonts w:ascii="Arial" w:hAnsi="Arial" w:cs="Arial"/>
                <w:b w:val="0"/>
                <w:lang w:val="en-GB"/>
              </w:rPr>
              <w:t>Thank you so much for valuable comments and good rating.</w:t>
            </w:r>
          </w:p>
        </w:tc>
      </w:tr>
      <w:tr w:rsidR="00D17548" w:rsidRPr="008E1F0C">
        <w:trPr>
          <w:trHeight w:val="1262"/>
        </w:trPr>
        <w:tc>
          <w:tcPr>
            <w:tcW w:w="1790" w:type="pct"/>
            <w:noWrap/>
          </w:tcPr>
          <w:p w:rsidR="00D17548" w:rsidRPr="008E1F0C" w:rsidRDefault="00940B1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E1F0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D17548" w:rsidRPr="008E1F0C" w:rsidRDefault="00940B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7548" w:rsidRPr="008E1F0C" w:rsidRDefault="00940B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17548" w:rsidRPr="008E1F0C" w:rsidRDefault="00940B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D17548" w:rsidRPr="008E1F0C" w:rsidRDefault="001230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1F0C">
              <w:rPr>
                <w:rFonts w:ascii="Arial" w:hAnsi="Arial" w:cs="Arial"/>
                <w:b w:val="0"/>
                <w:lang w:val="en-GB"/>
              </w:rPr>
              <w:t>Thank you so much for valuable comments and good rating.</w:t>
            </w:r>
          </w:p>
        </w:tc>
      </w:tr>
      <w:tr w:rsidR="00D17548" w:rsidRPr="008E1F0C">
        <w:trPr>
          <w:trHeight w:val="1262"/>
        </w:trPr>
        <w:tc>
          <w:tcPr>
            <w:tcW w:w="1790" w:type="pct"/>
            <w:noWrap/>
          </w:tcPr>
          <w:p w:rsidR="00D17548" w:rsidRPr="008E1F0C" w:rsidRDefault="00940B1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E1F0C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D17548" w:rsidRPr="008E1F0C" w:rsidRDefault="00940B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7548" w:rsidRPr="008E1F0C" w:rsidRDefault="00940B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17548" w:rsidRPr="008E1F0C" w:rsidRDefault="00940B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D17548" w:rsidRPr="008E1F0C" w:rsidRDefault="001230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1F0C">
              <w:rPr>
                <w:rFonts w:ascii="Arial" w:hAnsi="Arial" w:cs="Arial"/>
                <w:b w:val="0"/>
                <w:lang w:val="en-GB"/>
              </w:rPr>
              <w:t>Thank you so much for valuable comments and good rating.</w:t>
            </w:r>
          </w:p>
        </w:tc>
      </w:tr>
      <w:tr w:rsidR="00D17548" w:rsidRPr="008E1F0C">
        <w:trPr>
          <w:trHeight w:val="1262"/>
        </w:trPr>
        <w:tc>
          <w:tcPr>
            <w:tcW w:w="1790" w:type="pct"/>
            <w:noWrap/>
          </w:tcPr>
          <w:p w:rsidR="00D17548" w:rsidRPr="008E1F0C" w:rsidRDefault="00940B1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E1F0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D17548" w:rsidRPr="008E1F0C" w:rsidRDefault="00940B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7548" w:rsidRPr="008E1F0C" w:rsidRDefault="00940B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17548" w:rsidRPr="008E1F0C" w:rsidRDefault="00940B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17548" w:rsidRPr="008E1F0C" w:rsidRDefault="001230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1F0C">
              <w:rPr>
                <w:rFonts w:ascii="Arial" w:hAnsi="Arial" w:cs="Arial"/>
                <w:b w:val="0"/>
                <w:lang w:val="en-GB"/>
              </w:rPr>
              <w:t>Thank you so much for valuable comments and good rating.</w:t>
            </w:r>
          </w:p>
        </w:tc>
      </w:tr>
      <w:tr w:rsidR="00D17548" w:rsidRPr="008E1F0C">
        <w:trPr>
          <w:trHeight w:val="1262"/>
        </w:trPr>
        <w:tc>
          <w:tcPr>
            <w:tcW w:w="1790" w:type="pct"/>
            <w:noWrap/>
          </w:tcPr>
          <w:p w:rsidR="00D17548" w:rsidRPr="008E1F0C" w:rsidRDefault="00940B1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E1F0C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D17548" w:rsidRPr="008E1F0C" w:rsidRDefault="00940B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7548" w:rsidRPr="008E1F0C" w:rsidRDefault="00940B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17548" w:rsidRPr="008E1F0C" w:rsidRDefault="00940B1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D17548" w:rsidRPr="008E1F0C" w:rsidRDefault="001230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1F0C">
              <w:rPr>
                <w:rFonts w:ascii="Arial" w:hAnsi="Arial" w:cs="Arial"/>
                <w:b w:val="0"/>
                <w:lang w:val="en-GB"/>
              </w:rPr>
              <w:t>Thank you so much for valuable comments and good rating.</w:t>
            </w:r>
          </w:p>
        </w:tc>
      </w:tr>
      <w:tr w:rsidR="00D17548" w:rsidRPr="008E1F0C">
        <w:trPr>
          <w:trHeight w:val="1262"/>
        </w:trPr>
        <w:tc>
          <w:tcPr>
            <w:tcW w:w="1790" w:type="pct"/>
            <w:noWrap/>
          </w:tcPr>
          <w:p w:rsidR="00D17548" w:rsidRPr="008E1F0C" w:rsidRDefault="00940B1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E1F0C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D17548" w:rsidRPr="008E1F0C" w:rsidRDefault="00940B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7548" w:rsidRPr="008E1F0C" w:rsidRDefault="00940B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17548" w:rsidRPr="008E1F0C" w:rsidRDefault="00940B1E">
            <w:pPr>
              <w:tabs>
                <w:tab w:val="left" w:pos="756"/>
              </w:tabs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D17548" w:rsidRPr="008E1F0C" w:rsidRDefault="001230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1F0C">
              <w:rPr>
                <w:rFonts w:ascii="Arial" w:hAnsi="Arial" w:cs="Arial"/>
                <w:b w:val="0"/>
                <w:lang w:val="en-GB"/>
              </w:rPr>
              <w:t>Thank you so much for valuable comments and good rating.</w:t>
            </w:r>
          </w:p>
        </w:tc>
      </w:tr>
      <w:tr w:rsidR="00D17548" w:rsidRPr="008E1F0C">
        <w:trPr>
          <w:trHeight w:val="703"/>
        </w:trPr>
        <w:tc>
          <w:tcPr>
            <w:tcW w:w="1790" w:type="pct"/>
            <w:noWrap/>
          </w:tcPr>
          <w:p w:rsidR="00D17548" w:rsidRPr="008E1F0C" w:rsidRDefault="00940B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17548" w:rsidRPr="008E1F0C" w:rsidRDefault="00940B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7548" w:rsidRPr="008E1F0C" w:rsidRDefault="00940B1E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17548" w:rsidRPr="008E1F0C" w:rsidRDefault="00940B1E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D17548" w:rsidRPr="008E1F0C" w:rsidRDefault="001230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1F0C">
              <w:rPr>
                <w:rFonts w:ascii="Arial" w:hAnsi="Arial" w:cs="Arial"/>
                <w:b w:val="0"/>
                <w:lang w:val="en-GB"/>
              </w:rPr>
              <w:t>Thank you so much for valuable comments and good rating.</w:t>
            </w:r>
          </w:p>
        </w:tc>
      </w:tr>
      <w:tr w:rsidR="00D17548" w:rsidRPr="008E1F0C">
        <w:trPr>
          <w:trHeight w:val="703"/>
        </w:trPr>
        <w:tc>
          <w:tcPr>
            <w:tcW w:w="1790" w:type="pct"/>
            <w:noWrap/>
          </w:tcPr>
          <w:p w:rsidR="00D17548" w:rsidRPr="008E1F0C" w:rsidRDefault="00940B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17548" w:rsidRPr="008E1F0C" w:rsidRDefault="00940B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7548" w:rsidRPr="008E1F0C" w:rsidRDefault="00940B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17548" w:rsidRPr="008E1F0C" w:rsidRDefault="00940B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17548" w:rsidRPr="008E1F0C" w:rsidRDefault="001230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1F0C">
              <w:rPr>
                <w:rFonts w:ascii="Arial" w:hAnsi="Arial" w:cs="Arial"/>
                <w:b w:val="0"/>
                <w:lang w:val="en-GB"/>
              </w:rPr>
              <w:t>Thank you so much for valuable comments and good rating.</w:t>
            </w:r>
          </w:p>
        </w:tc>
      </w:tr>
      <w:tr w:rsidR="00D17548" w:rsidRPr="008E1F0C">
        <w:trPr>
          <w:trHeight w:val="703"/>
        </w:trPr>
        <w:tc>
          <w:tcPr>
            <w:tcW w:w="1790" w:type="pct"/>
            <w:noWrap/>
          </w:tcPr>
          <w:p w:rsidR="00D17548" w:rsidRPr="008E1F0C" w:rsidRDefault="00940B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17548" w:rsidRPr="008E1F0C" w:rsidRDefault="00940B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7548" w:rsidRPr="008E1F0C" w:rsidRDefault="00940B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:rsidR="00D17548" w:rsidRPr="008E1F0C" w:rsidRDefault="00940B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:rsidR="00D17548" w:rsidRPr="008E1F0C" w:rsidRDefault="001230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1F0C">
              <w:rPr>
                <w:rFonts w:ascii="Arial" w:hAnsi="Arial" w:cs="Arial"/>
                <w:b w:val="0"/>
                <w:lang w:val="en-GB"/>
              </w:rPr>
              <w:t>Thank you so much for valuable comments and good rating.</w:t>
            </w:r>
          </w:p>
        </w:tc>
      </w:tr>
      <w:tr w:rsidR="00D17548" w:rsidRPr="008E1F0C">
        <w:trPr>
          <w:trHeight w:val="703"/>
        </w:trPr>
        <w:tc>
          <w:tcPr>
            <w:tcW w:w="1790" w:type="pct"/>
            <w:noWrap/>
          </w:tcPr>
          <w:p w:rsidR="00D17548" w:rsidRPr="008E1F0C" w:rsidRDefault="00940B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17548" w:rsidRPr="008E1F0C" w:rsidRDefault="00940B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7548" w:rsidRPr="008E1F0C" w:rsidRDefault="00940B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17548" w:rsidRPr="008E1F0C" w:rsidRDefault="00940B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D17548" w:rsidRPr="008E1F0C" w:rsidRDefault="001230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1F0C">
              <w:rPr>
                <w:rFonts w:ascii="Arial" w:hAnsi="Arial" w:cs="Arial"/>
                <w:b w:val="0"/>
                <w:lang w:val="en-GB"/>
              </w:rPr>
              <w:t>Thank you so much for valuable comments and good rating.</w:t>
            </w:r>
          </w:p>
        </w:tc>
      </w:tr>
      <w:tr w:rsidR="00D17548" w:rsidRPr="008E1F0C">
        <w:trPr>
          <w:trHeight w:val="703"/>
        </w:trPr>
        <w:tc>
          <w:tcPr>
            <w:tcW w:w="1790" w:type="pct"/>
            <w:noWrap/>
          </w:tcPr>
          <w:p w:rsidR="00D17548" w:rsidRPr="008E1F0C" w:rsidRDefault="00940B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17548" w:rsidRPr="008E1F0C" w:rsidRDefault="00940B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7548" w:rsidRPr="008E1F0C" w:rsidRDefault="00940B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D17548" w:rsidRPr="008E1F0C" w:rsidRDefault="00940B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:rsidR="00D17548" w:rsidRPr="008E1F0C" w:rsidRDefault="001230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1F0C">
              <w:rPr>
                <w:rFonts w:ascii="Arial" w:hAnsi="Arial" w:cs="Arial"/>
                <w:b w:val="0"/>
                <w:lang w:val="en-GB"/>
              </w:rPr>
              <w:t>Thank you so much for valuable comments and good rating.</w:t>
            </w:r>
          </w:p>
        </w:tc>
      </w:tr>
      <w:tr w:rsidR="00D17548" w:rsidRPr="008E1F0C">
        <w:trPr>
          <w:trHeight w:val="703"/>
        </w:trPr>
        <w:tc>
          <w:tcPr>
            <w:tcW w:w="1790" w:type="pct"/>
            <w:noWrap/>
          </w:tcPr>
          <w:p w:rsidR="00D17548" w:rsidRPr="008E1F0C" w:rsidRDefault="00940B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17548" w:rsidRPr="008E1F0C" w:rsidRDefault="00940B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7548" w:rsidRPr="008E1F0C" w:rsidRDefault="00940B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17548" w:rsidRPr="008E1F0C" w:rsidRDefault="00940B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D17548" w:rsidRPr="008E1F0C" w:rsidRDefault="00940B1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D17548" w:rsidRPr="008E1F0C" w:rsidRDefault="001230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1F0C">
              <w:rPr>
                <w:rFonts w:ascii="Arial" w:hAnsi="Arial" w:cs="Arial"/>
                <w:b w:val="0"/>
                <w:lang w:val="en-GB"/>
              </w:rPr>
              <w:t>Thank you so much for valuable comments and good rating.</w:t>
            </w:r>
          </w:p>
        </w:tc>
      </w:tr>
      <w:tr w:rsidR="00D17548" w:rsidRPr="008E1F0C">
        <w:trPr>
          <w:trHeight w:val="703"/>
        </w:trPr>
        <w:tc>
          <w:tcPr>
            <w:tcW w:w="1790" w:type="pct"/>
            <w:noWrap/>
          </w:tcPr>
          <w:p w:rsidR="00D17548" w:rsidRPr="008E1F0C" w:rsidRDefault="00940B1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D17548" w:rsidRPr="008E1F0C" w:rsidRDefault="00940B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17548" w:rsidRPr="008E1F0C" w:rsidRDefault="00940B1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17548" w:rsidRPr="008E1F0C" w:rsidRDefault="00940B1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D17548" w:rsidRPr="008E1F0C" w:rsidRDefault="00D1754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D17548" w:rsidRPr="008E1F0C" w:rsidRDefault="00940B1E">
            <w:pPr>
              <w:ind w:firstLine="72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:rsidR="00D17548" w:rsidRPr="008E1F0C" w:rsidRDefault="0012308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8E1F0C">
              <w:rPr>
                <w:rFonts w:ascii="Arial" w:hAnsi="Arial" w:cs="Arial"/>
                <w:b w:val="0"/>
                <w:lang w:val="en-GB"/>
              </w:rPr>
              <w:t>Thank you so much for valuable comments and good rating.</w:t>
            </w:r>
          </w:p>
        </w:tc>
      </w:tr>
    </w:tbl>
    <w:p w:rsidR="00D17548" w:rsidRPr="008E1F0C" w:rsidRDefault="00D1754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17548" w:rsidRPr="008E1F0C" w:rsidRDefault="00940B1E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E1F0C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D17548" w:rsidRPr="008E1F0C" w:rsidRDefault="00D1754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D17548" w:rsidRPr="008E1F0C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7548" w:rsidRPr="008E1F0C" w:rsidRDefault="00940B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8E1F0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D17548" w:rsidRPr="008E1F0C" w:rsidRDefault="00D1754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17548" w:rsidRPr="008E1F0C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7548" w:rsidRPr="008E1F0C" w:rsidRDefault="00D1754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7548" w:rsidRPr="008E1F0C" w:rsidRDefault="00940B1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D17548" w:rsidRPr="008E1F0C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7548" w:rsidRPr="008E1F0C" w:rsidRDefault="00D1754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17548" w:rsidRPr="008E1F0C" w:rsidRDefault="00940B1E">
            <w:pPr>
              <w:pStyle w:val="Heading2"/>
              <w:jc w:val="left"/>
              <w:rPr>
                <w:rFonts w:ascii="Arial" w:hAnsi="Arial" w:cs="Arial"/>
                <w:lang w:val="ru-RU"/>
              </w:rPr>
            </w:pPr>
            <w:r w:rsidRPr="008E1F0C">
              <w:rPr>
                <w:rFonts w:ascii="Arial" w:hAnsi="Arial" w:cs="Arial"/>
                <w:lang w:val="en-GB"/>
              </w:rPr>
              <w:t>Unfortunately, although there is space for a dendrogram, the dendrogram itself is missing from the manuscript.</w:t>
            </w:r>
          </w:p>
          <w:p w:rsidR="00D17548" w:rsidRPr="008E1F0C" w:rsidRDefault="00D17548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  <w:p w:rsidR="00D17548" w:rsidRPr="008E1F0C" w:rsidRDefault="00940B1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Among the literary sources, one could cite newer ones, for example:</w:t>
            </w:r>
          </w:p>
          <w:p w:rsidR="00D17548" w:rsidRPr="008E1F0C" w:rsidRDefault="00940B1E">
            <w:pPr>
              <w:rPr>
                <w:rFonts w:ascii="Arial" w:hAnsi="Arial" w:cs="Arial"/>
                <w:color w:val="172B4D"/>
                <w:sz w:val="20"/>
                <w:szCs w:val="20"/>
                <w:shd w:val="clear" w:color="auto" w:fill="FFFFFF"/>
                <w:lang w:val="uk-UA"/>
              </w:rPr>
            </w:pPr>
            <w:r w:rsidRPr="008E1F0C">
              <w:rPr>
                <w:rFonts w:ascii="Arial" w:hAnsi="Arial" w:cs="Arial"/>
                <w:color w:val="172B4D"/>
                <w:sz w:val="20"/>
                <w:szCs w:val="20"/>
                <w:shd w:val="clear" w:color="auto" w:fill="FFFFFF"/>
              </w:rPr>
              <w:t xml:space="preserve">Cvrčková, H., Máchová, P., Čížková, L., Vítová, K., Trčková, O., &amp; Fulín, M. (2025). </w:t>
            </w:r>
            <w:r w:rsidRPr="008E1F0C">
              <w:rPr>
                <w:rFonts w:ascii="Arial" w:hAnsi="Arial" w:cs="Arial"/>
                <w:color w:val="172B4D"/>
                <w:sz w:val="20"/>
                <w:szCs w:val="20"/>
                <w:shd w:val="clear" w:color="auto" w:fill="FFFFFF"/>
                <w:lang w:val="en-GB"/>
              </w:rPr>
              <w:t>Microsatellite Markers as a Useful Tool for Species Identification and Assessment of Genetic Diversity of the Endangered Species </w:t>
            </w:r>
            <w:r w:rsidRPr="008E1F0C">
              <w:rPr>
                <w:rFonts w:ascii="Arial" w:hAnsi="Arial" w:cs="Arial"/>
                <w:i/>
                <w:iCs/>
                <w:color w:val="172B4D"/>
                <w:sz w:val="20"/>
                <w:szCs w:val="20"/>
                <w:bdr w:val="single" w:sz="2" w:space="0" w:color="auto" w:frame="1"/>
                <w:shd w:val="clear" w:color="auto" w:fill="FFFFFF"/>
                <w:lang w:val="en-GB"/>
              </w:rPr>
              <w:t>Populus nigra</w:t>
            </w:r>
            <w:r w:rsidRPr="008E1F0C">
              <w:rPr>
                <w:rFonts w:ascii="Arial" w:hAnsi="Arial" w:cs="Arial"/>
                <w:color w:val="172B4D"/>
                <w:sz w:val="20"/>
                <w:szCs w:val="20"/>
                <w:shd w:val="clear" w:color="auto" w:fill="FFFFFF"/>
                <w:lang w:val="en-GB"/>
              </w:rPr>
              <w:t> L. in the Czech Republic. </w:t>
            </w:r>
            <w:r w:rsidRPr="008E1F0C">
              <w:rPr>
                <w:rStyle w:val="Emphasis"/>
                <w:rFonts w:ascii="Arial" w:eastAsia="MS Mincho" w:hAnsi="Arial" w:cs="Arial"/>
                <w:color w:val="172B4D"/>
                <w:sz w:val="20"/>
                <w:szCs w:val="20"/>
                <w:bdr w:val="single" w:sz="2" w:space="0" w:color="auto" w:frame="1"/>
                <w:shd w:val="clear" w:color="auto" w:fill="FFFFFF"/>
              </w:rPr>
              <w:t>Forests</w:t>
            </w:r>
            <w:r w:rsidRPr="008E1F0C">
              <w:rPr>
                <w:rFonts w:ascii="Arial" w:hAnsi="Arial" w:cs="Arial"/>
                <w:color w:val="172B4D"/>
                <w:sz w:val="20"/>
                <w:szCs w:val="20"/>
                <w:shd w:val="clear" w:color="auto" w:fill="FFFFFF"/>
              </w:rPr>
              <w:t>, </w:t>
            </w:r>
            <w:r w:rsidRPr="008E1F0C">
              <w:rPr>
                <w:rStyle w:val="Emphasis"/>
                <w:rFonts w:ascii="Arial" w:eastAsia="MS Mincho" w:hAnsi="Arial" w:cs="Arial"/>
                <w:color w:val="172B4D"/>
                <w:sz w:val="20"/>
                <w:szCs w:val="20"/>
                <w:bdr w:val="single" w:sz="2" w:space="0" w:color="auto" w:frame="1"/>
                <w:shd w:val="clear" w:color="auto" w:fill="FFFFFF"/>
              </w:rPr>
              <w:t>16</w:t>
            </w:r>
            <w:r w:rsidRPr="008E1F0C">
              <w:rPr>
                <w:rFonts w:ascii="Arial" w:hAnsi="Arial" w:cs="Arial"/>
                <w:color w:val="172B4D"/>
                <w:sz w:val="20"/>
                <w:szCs w:val="20"/>
                <w:shd w:val="clear" w:color="auto" w:fill="FFFFFF"/>
              </w:rPr>
              <w:t xml:space="preserve">(9), 1389. </w:t>
            </w:r>
            <w:hyperlink r:id="rId8" w:history="1">
              <w:r w:rsidRPr="008E1F0C">
                <w:rPr>
                  <w:rStyle w:val="Hyperlink"/>
                  <w:rFonts w:ascii="Arial" w:eastAsia="Arial Unicode MS" w:hAnsi="Arial" w:cs="Arial"/>
                  <w:sz w:val="20"/>
                  <w:szCs w:val="20"/>
                  <w:shd w:val="clear" w:color="auto" w:fill="FFFFFF"/>
                  <w:lang w:val="en-GB"/>
                </w:rPr>
                <w:t>https://doi.org/10.3390/f16091389</w:t>
              </w:r>
            </w:hyperlink>
          </w:p>
          <w:p w:rsidR="00D17548" w:rsidRPr="008E1F0C" w:rsidRDefault="00D17548">
            <w:pPr>
              <w:rPr>
                <w:rFonts w:ascii="Arial" w:hAnsi="Arial" w:cs="Arial"/>
                <w:color w:val="172B4D"/>
                <w:sz w:val="20"/>
                <w:szCs w:val="20"/>
                <w:shd w:val="clear" w:color="auto" w:fill="FFFFFF"/>
                <w:lang w:val="uk-UA"/>
              </w:rPr>
            </w:pPr>
          </w:p>
          <w:p w:rsidR="00D17548" w:rsidRPr="008E1F0C" w:rsidRDefault="00940B1E">
            <w:pPr>
              <w:rPr>
                <w:rFonts w:ascii="Arial" w:hAnsi="Arial" w:cs="Arial"/>
                <w:color w:val="172B4D"/>
                <w:sz w:val="20"/>
                <w:szCs w:val="20"/>
                <w:shd w:val="clear" w:color="auto" w:fill="FFFFFF"/>
                <w:lang w:val="uk-UA"/>
              </w:rPr>
            </w:pPr>
            <w:r w:rsidRPr="008E1F0C">
              <w:rPr>
                <w:rFonts w:ascii="Arial" w:hAnsi="Arial" w:cs="Arial"/>
                <w:color w:val="172B4D"/>
                <w:sz w:val="20"/>
                <w:szCs w:val="20"/>
                <w:shd w:val="clear" w:color="auto" w:fill="FFFFFF"/>
                <w:lang w:val="en-GB"/>
              </w:rPr>
              <w:t>Gao, C., Chen, C., Liu, N., Liu, F., Su, X., Liu, C., &amp; Huang, Q. (2024). Genetic Diversity and Association Analysis of Traits Related to Water-Use Efficiency and Nitrogen-Use Efficiency of </w:t>
            </w:r>
            <w:r w:rsidRPr="008E1F0C">
              <w:rPr>
                <w:rFonts w:ascii="Arial" w:hAnsi="Arial" w:cs="Arial"/>
                <w:i/>
                <w:iCs/>
                <w:color w:val="172B4D"/>
                <w:sz w:val="20"/>
                <w:szCs w:val="20"/>
                <w:bdr w:val="single" w:sz="2" w:space="0" w:color="auto" w:frame="1"/>
                <w:shd w:val="clear" w:color="auto" w:fill="FFFFFF"/>
                <w:lang w:val="en-GB"/>
              </w:rPr>
              <w:t>Populus deltoides</w:t>
            </w:r>
            <w:r w:rsidRPr="008E1F0C">
              <w:rPr>
                <w:rFonts w:ascii="Arial" w:hAnsi="Arial" w:cs="Arial"/>
                <w:color w:val="172B4D"/>
                <w:sz w:val="20"/>
                <w:szCs w:val="20"/>
                <w:shd w:val="clear" w:color="auto" w:fill="FFFFFF"/>
                <w:lang w:val="en-GB"/>
              </w:rPr>
              <w:t> Based on SSR Markers. </w:t>
            </w:r>
            <w:r w:rsidRPr="008E1F0C">
              <w:rPr>
                <w:rStyle w:val="Emphasis"/>
                <w:rFonts w:ascii="Arial" w:eastAsia="MS Mincho" w:hAnsi="Arial" w:cs="Arial"/>
                <w:color w:val="172B4D"/>
                <w:sz w:val="20"/>
                <w:szCs w:val="20"/>
                <w:bdr w:val="single" w:sz="2" w:space="0" w:color="auto" w:frame="1"/>
                <w:shd w:val="clear" w:color="auto" w:fill="FFFFFF"/>
              </w:rPr>
              <w:t>International Journal of Molecular Sciences</w:t>
            </w:r>
            <w:r w:rsidRPr="008E1F0C">
              <w:rPr>
                <w:rFonts w:ascii="Arial" w:hAnsi="Arial" w:cs="Arial"/>
                <w:color w:val="172B4D"/>
                <w:sz w:val="20"/>
                <w:szCs w:val="20"/>
                <w:shd w:val="clear" w:color="auto" w:fill="FFFFFF"/>
              </w:rPr>
              <w:t>, </w:t>
            </w:r>
            <w:r w:rsidRPr="008E1F0C">
              <w:rPr>
                <w:rStyle w:val="Emphasis"/>
                <w:rFonts w:ascii="Arial" w:eastAsia="MS Mincho" w:hAnsi="Arial" w:cs="Arial"/>
                <w:color w:val="172B4D"/>
                <w:sz w:val="20"/>
                <w:szCs w:val="20"/>
                <w:bdr w:val="single" w:sz="2" w:space="0" w:color="auto" w:frame="1"/>
                <w:shd w:val="clear" w:color="auto" w:fill="FFFFFF"/>
              </w:rPr>
              <w:t>25</w:t>
            </w:r>
            <w:r w:rsidRPr="008E1F0C">
              <w:rPr>
                <w:rFonts w:ascii="Arial" w:hAnsi="Arial" w:cs="Arial"/>
                <w:color w:val="172B4D"/>
                <w:sz w:val="20"/>
                <w:szCs w:val="20"/>
                <w:shd w:val="clear" w:color="auto" w:fill="FFFFFF"/>
              </w:rPr>
              <w:t>(21), 11515. https://doi.org/10.3390/ijms252111515</w:t>
            </w:r>
          </w:p>
          <w:p w:rsidR="00D17548" w:rsidRPr="008E1F0C" w:rsidRDefault="00D17548">
            <w:pPr>
              <w:rPr>
                <w:rFonts w:ascii="Arial" w:hAnsi="Arial" w:cs="Arial"/>
                <w:color w:val="172B4D"/>
                <w:sz w:val="20"/>
                <w:szCs w:val="20"/>
                <w:shd w:val="clear" w:color="auto" w:fill="FFFFFF"/>
                <w:lang w:val="uk-UA"/>
              </w:rPr>
            </w:pPr>
          </w:p>
          <w:p w:rsidR="00D17548" w:rsidRPr="008E1F0C" w:rsidRDefault="00940B1E">
            <w:pPr>
              <w:shd w:val="clear" w:color="auto" w:fill="FFFFFF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E1F0C">
              <w:rPr>
                <w:rStyle w:val="nlmstring-name"/>
                <w:rFonts w:ascii="Arial" w:eastAsia="MS Mincho" w:hAnsi="Arial" w:cs="Arial"/>
                <w:color w:val="333333"/>
                <w:sz w:val="20"/>
                <w:szCs w:val="20"/>
                <w:shd w:val="clear" w:color="auto" w:fill="FFFFFF"/>
                <w:lang w:val="en-GB"/>
              </w:rPr>
              <w:t>Liu</w:t>
            </w:r>
            <w:r w:rsidRPr="008E1F0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en-GB"/>
              </w:rPr>
              <w:t>, </w:t>
            </w:r>
            <w:r w:rsidR="00E401C2" w:rsidRPr="008E1F0C">
              <w:rPr>
                <w:rStyle w:val="nlmstring-name"/>
                <w:rFonts w:ascii="Arial" w:eastAsia="MS Mincho" w:hAnsi="Arial" w:cs="Arial"/>
                <w:color w:val="333333"/>
                <w:sz w:val="20"/>
                <w:szCs w:val="20"/>
                <w:shd w:val="clear" w:color="auto" w:fill="FFFFFF"/>
                <w:lang w:val="en-GB"/>
              </w:rPr>
              <w:t>H.,</w:t>
            </w:r>
            <w:r w:rsidRPr="008E1F0C">
              <w:rPr>
                <w:rStyle w:val="nlmstring-name"/>
                <w:rFonts w:ascii="Arial" w:eastAsia="MS Mincho" w:hAnsi="Arial" w:cs="Arial"/>
                <w:color w:val="333333"/>
                <w:sz w:val="20"/>
                <w:szCs w:val="20"/>
                <w:shd w:val="clear" w:color="auto" w:fill="FFFFFF"/>
                <w:lang w:val="en-GB"/>
              </w:rPr>
              <w:t>WanxuYang</w:t>
            </w:r>
            <w:r w:rsidRPr="008E1F0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en-GB"/>
              </w:rPr>
              <w:t>, </w:t>
            </w:r>
            <w:r w:rsidRPr="008E1F0C">
              <w:rPr>
                <w:rStyle w:val="nlmstring-name"/>
                <w:rFonts w:ascii="Arial" w:eastAsia="MS Mincho" w:hAnsi="Arial" w:cs="Arial"/>
                <w:color w:val="333333"/>
                <w:sz w:val="20"/>
                <w:szCs w:val="20"/>
                <w:shd w:val="clear" w:color="auto" w:fill="FFFFFF"/>
                <w:lang w:val="en-GB"/>
              </w:rPr>
              <w:t>JingHou</w:t>
            </w:r>
            <w:r w:rsidRPr="008E1F0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en-GB"/>
              </w:rPr>
              <w:t>, </w:t>
            </w:r>
            <w:r w:rsidRPr="008E1F0C">
              <w:rPr>
                <w:rStyle w:val="nlmstring-name"/>
                <w:rFonts w:ascii="Arial" w:eastAsia="MS Mincho" w:hAnsi="Arial" w:cs="Arial"/>
                <w:color w:val="333333"/>
                <w:sz w:val="20"/>
                <w:szCs w:val="20"/>
                <w:shd w:val="clear" w:color="auto" w:fill="FFFFFF"/>
                <w:lang w:val="en-GB"/>
              </w:rPr>
              <w:t>NanHu</w:t>
            </w:r>
            <w:r w:rsidRPr="008E1F0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en-GB"/>
              </w:rPr>
              <w:t>, </w:t>
            </w:r>
            <w:r w:rsidRPr="008E1F0C">
              <w:rPr>
                <w:rStyle w:val="nlmstring-name"/>
                <w:rFonts w:ascii="Arial" w:eastAsia="MS Mincho" w:hAnsi="Arial" w:cs="Arial"/>
                <w:color w:val="333333"/>
                <w:sz w:val="20"/>
                <w:szCs w:val="20"/>
                <w:shd w:val="clear" w:color="auto" w:fill="FFFFFF"/>
                <w:lang w:val="en-GB"/>
              </w:rPr>
              <w:t>TongmingYin</w:t>
            </w:r>
            <w:r w:rsidRPr="008E1F0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en-GB"/>
              </w:rPr>
              <w:t>, and </w:t>
            </w:r>
            <w:r w:rsidRPr="008E1F0C">
              <w:rPr>
                <w:rStyle w:val="nlmstring-name"/>
                <w:rFonts w:ascii="Arial" w:eastAsia="MS Mincho" w:hAnsi="Arial" w:cs="Arial"/>
                <w:color w:val="333333"/>
                <w:sz w:val="20"/>
                <w:szCs w:val="20"/>
                <w:shd w:val="clear" w:color="auto" w:fill="FFFFFF"/>
                <w:lang w:val="en-GB"/>
              </w:rPr>
              <w:t>ShuxianLi</w:t>
            </w:r>
            <w:r w:rsidRPr="008E1F0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en-GB"/>
              </w:rPr>
              <w:t>. 2016. Genetic identification of 43 elite clonal accessions of </w:t>
            </w:r>
            <w:r w:rsidRPr="008E1F0C">
              <w:rPr>
                <w:rFonts w:ascii="Arial" w:hAnsi="Arial" w:cs="Arial"/>
                <w:i/>
                <w:iCs/>
                <w:color w:val="333333"/>
                <w:sz w:val="20"/>
                <w:szCs w:val="20"/>
                <w:shd w:val="clear" w:color="auto" w:fill="FFFFFF"/>
                <w:lang w:val="en-GB"/>
              </w:rPr>
              <w:t>Populus deltoides</w:t>
            </w:r>
            <w:r w:rsidRPr="008E1F0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  <w:lang w:val="en-GB"/>
              </w:rPr>
              <w:t> by SSR fingerprinting. </w:t>
            </w:r>
            <w:r w:rsidRPr="008E1F0C">
              <w:rPr>
                <w:rFonts w:ascii="Arial" w:hAnsi="Arial" w:cs="Arial"/>
                <w:i/>
                <w:iCs/>
                <w:color w:val="333333"/>
                <w:sz w:val="20"/>
                <w:szCs w:val="20"/>
                <w:shd w:val="clear" w:color="auto" w:fill="FFFFFF"/>
              </w:rPr>
              <w:t>Canadian Journal of Plant Science</w:t>
            </w:r>
            <w:r w:rsidRPr="008E1F0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. </w:t>
            </w:r>
            <w:r w:rsidRPr="008E1F0C">
              <w:rPr>
                <w:rFonts w:ascii="Arial" w:hAnsi="Arial" w:cs="Arial"/>
                <w:b/>
                <w:bCs/>
                <w:color w:val="333333"/>
                <w:sz w:val="20"/>
                <w:szCs w:val="20"/>
                <w:shd w:val="clear" w:color="auto" w:fill="FFFFFF"/>
              </w:rPr>
              <w:t>96</w:t>
            </w:r>
            <w:r w:rsidRPr="008E1F0C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(3): 494-502. </w:t>
            </w:r>
            <w:hyperlink r:id="rId9" w:history="1">
              <w:r w:rsidRPr="008E1F0C">
                <w:rPr>
                  <w:rStyle w:val="Hyperlink"/>
                  <w:rFonts w:ascii="Arial" w:eastAsia="Arial Unicode MS" w:hAnsi="Arial" w:cs="Arial"/>
                  <w:color w:val="707070"/>
                  <w:sz w:val="20"/>
                  <w:szCs w:val="20"/>
                  <w:shd w:val="clear" w:color="auto" w:fill="FFFFFF"/>
                </w:rPr>
                <w:t>https://doi.org/10.1139/cjps-2015-0272</w:t>
              </w:r>
            </w:hyperlink>
          </w:p>
          <w:p w:rsidR="00D17548" w:rsidRPr="008E1F0C" w:rsidRDefault="00D1754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17548" w:rsidRPr="008E1F0C" w:rsidRDefault="00D1754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17548" w:rsidRPr="008E1F0C" w:rsidRDefault="00D1754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7548" w:rsidRPr="008E1F0C" w:rsidRDefault="008C526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E1F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 added dendrogram. Also, the recent references to the manuscript. Thank you so much for valuable comments</w:t>
            </w:r>
            <w:r w:rsidR="0012308F" w:rsidRPr="008E1F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suggestion</w:t>
            </w:r>
            <w:r w:rsidRPr="008E1F0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</w:tr>
    </w:tbl>
    <w:p w:rsidR="004B481D" w:rsidRDefault="004B481D" w:rsidP="004B481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4B481D" w:rsidRDefault="004B481D" w:rsidP="004B481D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:rsidR="004B481D" w:rsidRDefault="004B481D" w:rsidP="004B481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22"/>
        <w:gridCol w:w="4415"/>
      </w:tblGrid>
      <w:tr w:rsidR="004B481D" w:rsidTr="004B481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481D" w:rsidRDefault="004B481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 w:eastAsia="en-IN"/>
              </w:rPr>
            </w:pPr>
            <w:bookmarkStart w:id="0" w:name="_Hlk156057883"/>
          </w:p>
        </w:tc>
      </w:tr>
      <w:tr w:rsidR="004B481D" w:rsidTr="004B481D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481D" w:rsidRDefault="004B481D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481D" w:rsidRDefault="004B481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en-IN"/>
              </w:rPr>
              <w:t>Reviewer’s comment</w:t>
            </w: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81D" w:rsidRDefault="004B481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 w:eastAsia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 w:eastAsia="en-IN"/>
              </w:rPr>
              <w:t xml:space="preserve"> (It is mandatory that authors should write his/her feedback here)</w:t>
            </w:r>
          </w:p>
          <w:p w:rsidR="004B481D" w:rsidRDefault="004B481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 w:eastAsia="en-IN"/>
              </w:rPr>
            </w:pPr>
          </w:p>
        </w:tc>
      </w:tr>
      <w:tr w:rsidR="004B481D" w:rsidTr="004B481D">
        <w:trPr>
          <w:trHeight w:val="890"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481D" w:rsidRDefault="004B481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 w:eastAsia="en-IN"/>
              </w:rPr>
              <w:t xml:space="preserve">Are there ethical issues in this manuscript? </w:t>
            </w:r>
          </w:p>
          <w:p w:rsidR="004B481D" w:rsidRDefault="004B481D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481D" w:rsidRDefault="004B481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 w:eastAsia="en-IN"/>
              </w:rPr>
              <w:t>(If yes, Kindly please write down the ethical issues here in details)</w:t>
            </w:r>
          </w:p>
          <w:p w:rsidR="004B481D" w:rsidRDefault="004B481D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  <w:tc>
          <w:tcPr>
            <w:tcW w:w="1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81D" w:rsidRDefault="004B481D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:rsidR="004B481D" w:rsidRDefault="004B481D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  <w:p w:rsidR="004B481D" w:rsidRDefault="004B481D">
            <w:pPr>
              <w:rPr>
                <w:rFonts w:ascii="Arial" w:eastAsia="Arial Unicode MS" w:hAnsi="Arial" w:cs="Arial"/>
                <w:sz w:val="20"/>
                <w:szCs w:val="20"/>
                <w:lang w:val="en-GB" w:eastAsia="en-IN"/>
              </w:rPr>
            </w:pPr>
          </w:p>
        </w:tc>
      </w:tr>
      <w:bookmarkEnd w:id="0"/>
    </w:tbl>
    <w:p w:rsidR="004B481D" w:rsidRDefault="004B481D" w:rsidP="004B481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 w:eastAsia="x-none"/>
        </w:rPr>
      </w:pPr>
    </w:p>
    <w:p w:rsidR="004B481D" w:rsidRDefault="004B481D" w:rsidP="004B481D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>
        <w:rPr>
          <w:rFonts w:ascii="Arial" w:hAnsi="Arial" w:cs="Arial"/>
          <w:b/>
          <w:bCs/>
          <w:lang w:val="en-GB"/>
        </w:rPr>
        <w:t xml:space="preserve">      </w:t>
      </w:r>
    </w:p>
    <w:p w:rsidR="004B481D" w:rsidRDefault="004B481D" w:rsidP="004B481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17548" w:rsidRPr="008E1F0C" w:rsidRDefault="00D17548">
      <w:pPr>
        <w:rPr>
          <w:rFonts w:ascii="Arial" w:hAnsi="Arial" w:cs="Arial"/>
          <w:sz w:val="20"/>
          <w:szCs w:val="20"/>
          <w:lang w:val="en-GB"/>
        </w:rPr>
      </w:pPr>
      <w:bookmarkStart w:id="1" w:name="_GoBack"/>
      <w:bookmarkEnd w:id="1"/>
    </w:p>
    <w:sectPr w:rsidR="00D17548" w:rsidRPr="008E1F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2A50" w:rsidRDefault="00E52A50">
      <w:r>
        <w:separator/>
      </w:r>
    </w:p>
  </w:endnote>
  <w:endnote w:type="continuationSeparator" w:id="0">
    <w:p w:rsidR="00E52A50" w:rsidRDefault="00E52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08F" w:rsidRDefault="001230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08F" w:rsidRDefault="0012308F">
    <w:pPr>
      <w:pStyle w:val="Footer"/>
      <w:jc w:val="right"/>
    </w:pPr>
  </w:p>
  <w:p w:rsidR="0012308F" w:rsidRDefault="001230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6418A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6418A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12308F" w:rsidRDefault="0012308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:rsidR="0012308F" w:rsidRDefault="0012308F">
    <w:pPr>
      <w:pStyle w:val="Footer"/>
      <w:jc w:val="right"/>
    </w:pPr>
  </w:p>
  <w:p w:rsidR="0012308F" w:rsidRDefault="0012308F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08F" w:rsidRDefault="001230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2A50" w:rsidRDefault="00E52A50">
      <w:r>
        <w:separator/>
      </w:r>
    </w:p>
  </w:footnote>
  <w:footnote w:type="continuationSeparator" w:id="0">
    <w:p w:rsidR="00E52A50" w:rsidRDefault="00E52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08F" w:rsidRDefault="001230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08F" w:rsidRDefault="0012308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12308F" w:rsidRDefault="0012308F">
    <w:pPr>
      <w:spacing w:before="100" w:beforeAutospacing="1" w:after="100" w:afterAutospacing="1"/>
      <w:jc w:val="center"/>
    </w:pPr>
    <w:r>
      <w:rPr>
        <w:rFonts w:ascii="Arial" w:hAnsi="Arial" w:cs="Arial"/>
        <w:b/>
        <w:bCs/>
        <w:color w:val="003399"/>
        <w:u w:val="single"/>
        <w:lang w:val="en-GB"/>
      </w:rPr>
      <w:t>Review Form-1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308F" w:rsidRDefault="001230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7548"/>
    <w:rsid w:val="0012308F"/>
    <w:rsid w:val="0013344B"/>
    <w:rsid w:val="00174279"/>
    <w:rsid w:val="004B481D"/>
    <w:rsid w:val="0056418A"/>
    <w:rsid w:val="005E00CA"/>
    <w:rsid w:val="00670CE1"/>
    <w:rsid w:val="008C526C"/>
    <w:rsid w:val="008E1F0C"/>
    <w:rsid w:val="00940B1E"/>
    <w:rsid w:val="00D17548"/>
    <w:rsid w:val="00D85DA0"/>
    <w:rsid w:val="00E401C2"/>
    <w:rsid w:val="00E52A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14ED7F9-87DA-4F60-A421-17473A54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customStyle="1" w:styleId="nlmstring-name">
    <w:name w:val="nlm_string-name"/>
    <w:basedOn w:val="DefaultParagraphFont"/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4B481D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f16091389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139/cjps-2015-0272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895</Words>
  <Characters>5107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5991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17</cp:revision>
  <dcterms:created xsi:type="dcterms:W3CDTF">2026-03-19T07:10:00Z</dcterms:created>
  <dcterms:modified xsi:type="dcterms:W3CDTF">2026-03-31T08:35:00Z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